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Шохиды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Хошимджоновны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</w:t>
      </w:r>
      <w:r>
        <w:rPr>
          <w:rFonts w:ascii="Times New Roman" w:eastAsia="Times New Roman" w:hAnsi="Times New Roman" w:cs="Times New Roman"/>
          <w:sz w:val="27"/>
          <w:szCs w:val="27"/>
        </w:rPr>
        <w:t>403220</w:t>
      </w:r>
      <w:r>
        <w:rPr>
          <w:rFonts w:ascii="Times New Roman" w:eastAsia="Times New Roman" w:hAnsi="Times New Roman" w:cs="Times New Roman"/>
          <w:sz w:val="27"/>
          <w:szCs w:val="27"/>
        </w:rPr>
        <w:t>20820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18810586240322020820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09.04.2024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Шохиду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Хошимджоновну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1955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0412365400665019552420118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